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416D2" w14:textId="2E44486E" w:rsidR="003373F4" w:rsidRPr="00BA7A9D" w:rsidRDefault="006E029D" w:rsidP="00BA7A9D">
      <w:pPr>
        <w:jc w:val="center"/>
        <w:rPr>
          <w:rFonts w:ascii="メイリオ" w:eastAsia="メイリオ" w:hAnsi="メイリオ"/>
          <w:sz w:val="32"/>
          <w:szCs w:val="36"/>
        </w:rPr>
      </w:pPr>
      <w:r w:rsidRPr="00BA7A9D">
        <w:rPr>
          <w:rFonts w:ascii="メイリオ" w:eastAsia="メイリオ" w:hAnsi="メイリオ" w:hint="eastAsia"/>
          <w:sz w:val="32"/>
          <w:szCs w:val="36"/>
        </w:rPr>
        <w:t>販売証明書</w:t>
      </w:r>
    </w:p>
    <w:p w14:paraId="400B8320" w14:textId="77777777" w:rsidR="006E029D" w:rsidRPr="00BA7A9D" w:rsidRDefault="006E029D" w:rsidP="00BA7A9D">
      <w:pPr>
        <w:spacing w:line="280" w:lineRule="exact"/>
        <w:rPr>
          <w:rFonts w:ascii="メイリオ" w:eastAsia="メイリオ" w:hAnsi="メイリオ"/>
        </w:rPr>
      </w:pPr>
    </w:p>
    <w:p w14:paraId="13DD9D61" w14:textId="61172FF2" w:rsidR="006E029D" w:rsidRPr="00BA7A9D" w:rsidRDefault="006E029D" w:rsidP="00BA7A9D">
      <w:pPr>
        <w:tabs>
          <w:tab w:val="left" w:pos="5880"/>
        </w:tabs>
        <w:spacing w:line="280" w:lineRule="exact"/>
        <w:rPr>
          <w:rFonts w:ascii="メイリオ" w:eastAsia="メイリオ" w:hAnsi="メイリオ"/>
        </w:rPr>
      </w:pPr>
      <w:r w:rsidRPr="00BA7A9D">
        <w:rPr>
          <w:rFonts w:ascii="メイリオ" w:eastAsia="メイリオ" w:hAnsi="メイリオ" w:hint="eastAsia"/>
          <w:sz w:val="24"/>
          <w:szCs w:val="28"/>
        </w:rPr>
        <w:t>お名前：</w:t>
      </w:r>
      <w:r w:rsidRPr="00BA7A9D">
        <w:rPr>
          <w:rFonts w:ascii="メイリオ" w:eastAsia="メイリオ" w:hAnsi="メイリオ" w:hint="eastAsia"/>
          <w:sz w:val="24"/>
          <w:szCs w:val="28"/>
          <w:u w:val="single"/>
        </w:rPr>
        <w:t xml:space="preserve">　　　　　　　</w:t>
      </w:r>
      <w:r w:rsidR="00BA7A9D" w:rsidRPr="00BA7A9D">
        <w:rPr>
          <w:rFonts w:ascii="メイリオ" w:eastAsia="メイリオ" w:hAnsi="メイリオ" w:hint="eastAsia"/>
          <w:sz w:val="24"/>
          <w:szCs w:val="28"/>
          <w:u w:val="single"/>
        </w:rPr>
        <w:t xml:space="preserve">　</w:t>
      </w:r>
      <w:r w:rsidRPr="00BA7A9D">
        <w:rPr>
          <w:rFonts w:ascii="メイリオ" w:eastAsia="メイリオ" w:hAnsi="メイリオ" w:hint="eastAsia"/>
          <w:sz w:val="24"/>
          <w:szCs w:val="28"/>
          <w:u w:val="single"/>
        </w:rPr>
        <w:t xml:space="preserve">　　　</w:t>
      </w:r>
      <w:r w:rsidRPr="00BA7A9D">
        <w:rPr>
          <w:rFonts w:ascii="メイリオ" w:eastAsia="メイリオ" w:hAnsi="メイリオ" w:hint="eastAsia"/>
          <w:sz w:val="24"/>
          <w:szCs w:val="28"/>
        </w:rPr>
        <w:t>様</w:t>
      </w:r>
      <w:r w:rsidRPr="00BA7A9D">
        <w:rPr>
          <w:rFonts w:ascii="メイリオ" w:eastAsia="メイリオ" w:hAnsi="メイリオ"/>
        </w:rPr>
        <w:tab/>
      </w:r>
      <w:r w:rsidRPr="00BA7A9D">
        <w:rPr>
          <w:rFonts w:ascii="メイリオ" w:eastAsia="メイリオ" w:hAnsi="メイリオ" w:hint="eastAsia"/>
        </w:rPr>
        <w:t>お買上日：</w:t>
      </w:r>
      <w:r w:rsidR="00BA7A9D">
        <w:rPr>
          <w:rFonts w:ascii="メイリオ" w:eastAsia="メイリオ" w:hAnsi="メイリオ" w:hint="eastAsia"/>
        </w:rPr>
        <w:t xml:space="preserve">　　　　年　　月　　日</w:t>
      </w:r>
    </w:p>
    <w:p w14:paraId="36877B6E" w14:textId="220BE5A4" w:rsidR="006E029D" w:rsidRPr="00BA7A9D" w:rsidRDefault="006E029D" w:rsidP="00BA7A9D">
      <w:pPr>
        <w:tabs>
          <w:tab w:val="left" w:pos="5880"/>
        </w:tabs>
        <w:spacing w:line="280" w:lineRule="exact"/>
        <w:rPr>
          <w:rFonts w:ascii="メイリオ" w:eastAsia="メイリオ" w:hAnsi="メイリオ"/>
        </w:rPr>
      </w:pPr>
      <w:r w:rsidRPr="00BA7A9D">
        <w:rPr>
          <w:rFonts w:ascii="メイリオ" w:eastAsia="メイリオ" w:hAnsi="メイリオ"/>
        </w:rPr>
        <w:tab/>
      </w:r>
      <w:r w:rsidRPr="00BA7A9D">
        <w:rPr>
          <w:rFonts w:ascii="メイリオ" w:eastAsia="メイリオ" w:hAnsi="メイリオ" w:hint="eastAsia"/>
        </w:rPr>
        <w:t>販 売 店：</w:t>
      </w:r>
    </w:p>
    <w:p w14:paraId="0C208FB2" w14:textId="77777777" w:rsidR="006E029D" w:rsidRPr="00BA7A9D" w:rsidRDefault="006E029D" w:rsidP="00BA7A9D">
      <w:pPr>
        <w:spacing w:line="280" w:lineRule="exact"/>
        <w:rPr>
          <w:rFonts w:ascii="メイリオ" w:eastAsia="メイリオ" w:hAnsi="メイリオ"/>
        </w:rPr>
      </w:pPr>
    </w:p>
    <w:p w14:paraId="0F536E4F" w14:textId="26EF1C23" w:rsidR="006E029D" w:rsidRPr="00BA7A9D" w:rsidRDefault="006E029D" w:rsidP="00BA7A9D">
      <w:pPr>
        <w:spacing w:line="280" w:lineRule="exact"/>
        <w:rPr>
          <w:rFonts w:ascii="メイリオ" w:eastAsia="メイリオ" w:hAnsi="メイリオ"/>
        </w:rPr>
      </w:pPr>
      <w:r w:rsidRPr="00BA7A9D">
        <w:rPr>
          <w:rFonts w:ascii="メイリオ" w:eastAsia="メイリオ" w:hAnsi="メイリオ" w:hint="eastAsia"/>
        </w:rPr>
        <w:t>当店でお買い上げの商品であることを証明します。</w:t>
      </w:r>
    </w:p>
    <w:p w14:paraId="1A2FD57B" w14:textId="01E71DA6" w:rsidR="006E029D" w:rsidRPr="00BA7A9D" w:rsidRDefault="004B42E5" w:rsidP="00BA7A9D">
      <w:pPr>
        <w:spacing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6923E7" wp14:editId="35C3E0E4">
                <wp:simplePos x="0" y="0"/>
                <wp:positionH relativeFrom="column">
                  <wp:posOffset>-120015</wp:posOffset>
                </wp:positionH>
                <wp:positionV relativeFrom="paragraph">
                  <wp:posOffset>74930</wp:posOffset>
                </wp:positionV>
                <wp:extent cx="6219825" cy="933450"/>
                <wp:effectExtent l="0" t="0" r="28575" b="19050"/>
                <wp:wrapNone/>
                <wp:docPr id="19631543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933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B083C" id="正方形/長方形 1" o:spid="_x0000_s1026" style="position:absolute;margin-left:-9.45pt;margin-top:5.9pt;width:489.75pt;height:7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" filled="f" strokecolor="#7f7f7f [1612]" strokeweight="1pt">
                <v:stroke dashstyle="1 1"/>
              </v:rect>
            </w:pict>
          </mc:Fallback>
        </mc:AlternateContent>
      </w:r>
    </w:p>
    <w:p w14:paraId="61851350" w14:textId="62BE9263" w:rsidR="006E029D" w:rsidRPr="00BA7A9D" w:rsidRDefault="006E029D" w:rsidP="00BA7A9D">
      <w:pPr>
        <w:spacing w:line="280" w:lineRule="exact"/>
        <w:rPr>
          <w:rFonts w:ascii="メイリオ" w:eastAsia="メイリオ" w:hAnsi="メイリオ"/>
        </w:rPr>
      </w:pPr>
      <w:r w:rsidRPr="00BA7A9D">
        <w:rPr>
          <w:rFonts w:ascii="メイリオ" w:eastAsia="メイリオ" w:hAnsi="メイリオ" w:hint="eastAsia"/>
        </w:rPr>
        <w:t>商 品 名：</w:t>
      </w:r>
    </w:p>
    <w:p w14:paraId="373F5DE2" w14:textId="486E07C1" w:rsidR="006E029D" w:rsidRPr="00BA7A9D" w:rsidRDefault="006E029D" w:rsidP="00BA7A9D">
      <w:pPr>
        <w:spacing w:line="280" w:lineRule="exact"/>
        <w:rPr>
          <w:rFonts w:ascii="メイリオ" w:eastAsia="メイリオ" w:hAnsi="メイリオ"/>
        </w:rPr>
      </w:pPr>
      <w:r w:rsidRPr="00BA7A9D">
        <w:rPr>
          <w:rFonts w:ascii="メイリオ" w:eastAsia="メイリオ" w:hAnsi="メイリオ" w:hint="eastAsia"/>
        </w:rPr>
        <w:t>商品番号：</w:t>
      </w:r>
    </w:p>
    <w:p w14:paraId="7F02341F" w14:textId="6E45B18B" w:rsidR="006E029D" w:rsidRPr="00BA7A9D" w:rsidRDefault="006E029D" w:rsidP="00BA7A9D">
      <w:pPr>
        <w:spacing w:line="280" w:lineRule="exact"/>
        <w:rPr>
          <w:rFonts w:ascii="メイリオ" w:eastAsia="メイリオ" w:hAnsi="メイリオ"/>
        </w:rPr>
      </w:pPr>
      <w:r w:rsidRPr="00BA7A9D">
        <w:rPr>
          <w:rFonts w:ascii="メイリオ" w:eastAsia="メイリオ" w:hAnsi="メイリオ" w:hint="eastAsia"/>
        </w:rPr>
        <w:t>商品属性（品位・重量・サイズ）：</w:t>
      </w:r>
    </w:p>
    <w:p w14:paraId="11157B62" w14:textId="3C4AAFB5" w:rsidR="006E029D" w:rsidRPr="00BA7A9D" w:rsidRDefault="006E029D" w:rsidP="00BA7A9D">
      <w:pPr>
        <w:spacing w:line="280" w:lineRule="exact"/>
        <w:rPr>
          <w:rFonts w:ascii="メイリオ" w:eastAsia="メイリオ" w:hAnsi="メイリオ"/>
        </w:rPr>
      </w:pPr>
      <w:r w:rsidRPr="00BA7A9D">
        <w:rPr>
          <w:rFonts w:ascii="メイリオ" w:eastAsia="メイリオ" w:hAnsi="メイリオ" w:hint="eastAsia"/>
        </w:rPr>
        <w:t>備　　考：</w:t>
      </w:r>
    </w:p>
    <w:p w14:paraId="743020F9" w14:textId="77777777" w:rsidR="006E029D" w:rsidRPr="00BA7A9D" w:rsidRDefault="006E029D" w:rsidP="00BA7A9D">
      <w:pPr>
        <w:spacing w:line="280" w:lineRule="exact"/>
        <w:rPr>
          <w:rFonts w:ascii="メイリオ" w:eastAsia="メイリオ" w:hAnsi="メイリオ"/>
        </w:rPr>
      </w:pPr>
    </w:p>
    <w:p w14:paraId="37685868" w14:textId="77777777" w:rsidR="00A247F7" w:rsidRDefault="00A247F7" w:rsidP="004B42E5">
      <w:pPr>
        <w:spacing w:line="280" w:lineRule="exact"/>
        <w:ind w:leftChars="200" w:left="620" w:rightChars="400" w:right="840" w:hangingChars="100" w:hanging="200"/>
        <w:rPr>
          <w:rFonts w:ascii="メイリオ" w:eastAsia="メイリオ" w:hAnsi="メイリオ"/>
          <w:sz w:val="20"/>
          <w:szCs w:val="20"/>
        </w:rPr>
      </w:pPr>
    </w:p>
    <w:p w14:paraId="1285F9DF" w14:textId="18956C4C" w:rsidR="006E029D" w:rsidRPr="00BA7A9D" w:rsidRDefault="006E029D" w:rsidP="004B42E5">
      <w:pPr>
        <w:spacing w:line="280" w:lineRule="exact"/>
        <w:ind w:leftChars="200" w:left="620" w:rightChars="400" w:right="840" w:hangingChars="100" w:hanging="200"/>
        <w:rPr>
          <w:rFonts w:ascii="メイリオ" w:eastAsia="メイリオ" w:hAnsi="メイリオ"/>
          <w:sz w:val="20"/>
          <w:szCs w:val="20"/>
        </w:rPr>
      </w:pPr>
      <w:r w:rsidRPr="00BA7A9D">
        <w:rPr>
          <w:rFonts w:ascii="メイリオ" w:eastAsia="メイリオ" w:hAnsi="メイリオ" w:hint="eastAsia"/>
          <w:sz w:val="20"/>
          <w:szCs w:val="20"/>
        </w:rPr>
        <w:t>◆無償修理：通常のご使用によって本品に不具合が生じた場合、お買い上げ日から○年間は無償にて修理させていただきます。故意または過失によって発生した不具合は有償となります。</w:t>
      </w:r>
    </w:p>
    <w:p w14:paraId="61E078C9" w14:textId="7BF183AE" w:rsidR="006E029D" w:rsidRPr="00BA7A9D" w:rsidRDefault="006E029D" w:rsidP="004B42E5">
      <w:pPr>
        <w:spacing w:line="280" w:lineRule="exact"/>
        <w:ind w:leftChars="300" w:left="630" w:rightChars="400" w:right="840"/>
        <w:rPr>
          <w:rFonts w:ascii="メイリオ" w:eastAsia="メイリオ" w:hAnsi="メイリオ"/>
          <w:sz w:val="20"/>
          <w:szCs w:val="20"/>
        </w:rPr>
      </w:pPr>
      <w:r w:rsidRPr="00BA7A9D">
        <w:rPr>
          <w:rFonts w:ascii="メイリオ" w:eastAsia="メイリオ" w:hAnsi="メイリオ" w:hint="eastAsia"/>
          <w:sz w:val="20"/>
          <w:szCs w:val="20"/>
        </w:rPr>
        <w:t>修理の際は商品と一緒にこの証明書をご持参ください。</w:t>
      </w:r>
    </w:p>
    <w:p w14:paraId="1D557A44" w14:textId="500D1A2C" w:rsidR="006E029D" w:rsidRPr="00BA7A9D" w:rsidRDefault="006E029D" w:rsidP="00BA7A9D">
      <w:pPr>
        <w:spacing w:line="280" w:lineRule="exact"/>
        <w:ind w:leftChars="200" w:left="420" w:rightChars="400" w:right="840"/>
        <w:rPr>
          <w:rFonts w:ascii="メイリオ" w:eastAsia="メイリオ" w:hAnsi="メイリオ"/>
          <w:sz w:val="20"/>
          <w:szCs w:val="20"/>
        </w:rPr>
      </w:pPr>
      <w:r w:rsidRPr="00BA7A9D">
        <w:rPr>
          <w:rFonts w:ascii="メイリオ" w:eastAsia="メイリオ" w:hAnsi="メイリオ" w:hint="eastAsia"/>
          <w:sz w:val="20"/>
          <w:szCs w:val="20"/>
        </w:rPr>
        <w:t>◆注意事項</w:t>
      </w:r>
      <w:r w:rsidR="00BA7A9D">
        <w:rPr>
          <w:rFonts w:ascii="メイリオ" w:eastAsia="メイリオ" w:hAnsi="メイリオ" w:hint="eastAsia"/>
          <w:sz w:val="20"/>
          <w:szCs w:val="20"/>
        </w:rPr>
        <w:t>：</w:t>
      </w:r>
    </w:p>
    <w:p w14:paraId="227CE548" w14:textId="5430CCB0" w:rsidR="006E029D" w:rsidRPr="00BA7A9D" w:rsidRDefault="006E029D" w:rsidP="00BA7A9D">
      <w:pPr>
        <w:spacing w:line="280" w:lineRule="exact"/>
        <w:ind w:leftChars="300" w:left="830" w:rightChars="500" w:right="1050" w:hangingChars="100" w:hanging="200"/>
        <w:rPr>
          <w:rFonts w:ascii="メイリオ" w:eastAsia="メイリオ" w:hAnsi="メイリオ"/>
          <w:sz w:val="20"/>
          <w:szCs w:val="20"/>
        </w:rPr>
      </w:pPr>
      <w:r w:rsidRPr="00BA7A9D">
        <w:rPr>
          <w:rFonts w:ascii="メイリオ" w:eastAsia="メイリオ" w:hAnsi="メイリオ" w:hint="eastAsia"/>
          <w:sz w:val="20"/>
          <w:szCs w:val="20"/>
        </w:rPr>
        <w:t>・体質によって、</w:t>
      </w:r>
      <w:r w:rsidR="00BA7A9D" w:rsidRPr="00BA7A9D">
        <w:rPr>
          <w:rFonts w:ascii="メイリオ" w:eastAsia="メイリオ" w:hAnsi="メイリオ" w:hint="eastAsia"/>
          <w:sz w:val="20"/>
          <w:szCs w:val="20"/>
        </w:rPr>
        <w:t>かゆみ、かぶれを生じる場合がありますので、皮膚に異常を感じた時は、ご使用をお止めいただき専門医にご相談ください。</w:t>
      </w:r>
    </w:p>
    <w:p w14:paraId="52ED1D98" w14:textId="3263EA29" w:rsidR="00BA7A9D" w:rsidRPr="00BA7A9D" w:rsidRDefault="00BA7A9D" w:rsidP="00BA7A9D">
      <w:pPr>
        <w:spacing w:line="280" w:lineRule="exact"/>
        <w:ind w:leftChars="300" w:left="830" w:rightChars="500" w:right="1050" w:hangingChars="100" w:hanging="200"/>
        <w:rPr>
          <w:rFonts w:ascii="メイリオ" w:eastAsia="メイリオ" w:hAnsi="メイリオ"/>
          <w:sz w:val="20"/>
          <w:szCs w:val="20"/>
        </w:rPr>
      </w:pPr>
      <w:r w:rsidRPr="00BA7A9D">
        <w:rPr>
          <w:rFonts w:ascii="メイリオ" w:eastAsia="メイリオ" w:hAnsi="メイリオ" w:hint="eastAsia"/>
          <w:sz w:val="20"/>
          <w:szCs w:val="20"/>
        </w:rPr>
        <w:t>・力仕事や激しいスポーツをする時、就寝時や幼児の世話をする時など、身体に危害を及ぼす場合がありますので、ジュエリーをはずしてください。</w:t>
      </w:r>
    </w:p>
    <w:p w14:paraId="2BE40A63" w14:textId="556D9B05" w:rsidR="00BA7A9D" w:rsidRPr="00BA7A9D" w:rsidRDefault="00BA7A9D" w:rsidP="00BA7A9D">
      <w:pPr>
        <w:spacing w:line="280" w:lineRule="exact"/>
        <w:ind w:leftChars="300" w:left="830" w:rightChars="500" w:right="1050" w:hangingChars="100" w:hanging="200"/>
        <w:rPr>
          <w:rFonts w:ascii="メイリオ" w:eastAsia="メイリオ" w:hAnsi="メイリオ"/>
          <w:sz w:val="20"/>
          <w:szCs w:val="20"/>
        </w:rPr>
      </w:pPr>
      <w:r w:rsidRPr="00BA7A9D">
        <w:rPr>
          <w:rFonts w:ascii="メイリオ" w:eastAsia="メイリオ" w:hAnsi="メイリオ" w:hint="eastAsia"/>
          <w:sz w:val="20"/>
          <w:szCs w:val="20"/>
        </w:rPr>
        <w:t>・サウナ等高温の場所あるいはスキー場等極寒地でのピアスなどのジュエリーの使用は、火傷、凍傷の原因となる場合がありますので着用しないでください。</w:t>
      </w:r>
    </w:p>
    <w:p w14:paraId="1AB13F85" w14:textId="77777777" w:rsidR="00BA7A9D" w:rsidRPr="00BA7A9D" w:rsidRDefault="00BA7A9D" w:rsidP="00BA7A9D">
      <w:pPr>
        <w:spacing w:line="280" w:lineRule="exact"/>
        <w:ind w:leftChars="200" w:left="420" w:rightChars="400" w:right="840"/>
        <w:rPr>
          <w:rFonts w:ascii="メイリオ" w:eastAsia="メイリオ" w:hAnsi="メイリオ"/>
          <w:sz w:val="20"/>
          <w:szCs w:val="20"/>
        </w:rPr>
      </w:pPr>
    </w:p>
    <w:p w14:paraId="221FF452" w14:textId="4A853021" w:rsidR="00BA7A9D" w:rsidRPr="00BA7A9D" w:rsidRDefault="00BA7A9D" w:rsidP="00BA7A9D">
      <w:pPr>
        <w:spacing w:line="280" w:lineRule="exact"/>
        <w:jc w:val="right"/>
        <w:rPr>
          <w:rFonts w:ascii="メイリオ" w:eastAsia="メイリオ" w:hAnsi="メイリオ"/>
          <w:sz w:val="20"/>
          <w:szCs w:val="20"/>
        </w:rPr>
      </w:pPr>
      <w:r w:rsidRPr="00BA7A9D">
        <w:rPr>
          <w:rFonts w:ascii="メイリオ" w:eastAsia="メイリオ" w:hAnsi="メイリオ" w:hint="eastAsia"/>
          <w:sz w:val="20"/>
          <w:szCs w:val="20"/>
        </w:rPr>
        <w:t>販売証明書は大切に保管してください。</w:t>
      </w:r>
    </w:p>
    <w:sectPr w:rsidR="00BA7A9D" w:rsidRPr="00BA7A9D" w:rsidSect="00A247F7">
      <w:pgSz w:w="11906" w:h="8391" w:orient="landscape" w:code="11"/>
      <w:pgMar w:top="454" w:right="1134" w:bottom="45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9D"/>
    <w:rsid w:val="002E70EB"/>
    <w:rsid w:val="003373F4"/>
    <w:rsid w:val="004B42E5"/>
    <w:rsid w:val="00682676"/>
    <w:rsid w:val="006E029D"/>
    <w:rsid w:val="00785779"/>
    <w:rsid w:val="00A247F7"/>
    <w:rsid w:val="00BA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7770F1"/>
  <w15:chartTrackingRefBased/>
  <w15:docId w15:val="{D3287E18-C32A-4836-A496-7F431D33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02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2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2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2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2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2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2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2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02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02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02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02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02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02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02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02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02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02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0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2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02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2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02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2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02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0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02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02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事務局 JJA7</cp:lastModifiedBy>
  <cp:revision>2</cp:revision>
  <dcterms:created xsi:type="dcterms:W3CDTF">2024-05-13T02:20:00Z</dcterms:created>
  <dcterms:modified xsi:type="dcterms:W3CDTF">2024-05-13T02:44:00Z</dcterms:modified>
</cp:coreProperties>
</file>